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2" w:type="dxa"/>
        <w:tblLook w:val="04A0" w:firstRow="1" w:lastRow="0" w:firstColumn="1" w:lastColumn="0" w:noHBand="0" w:noVBand="1"/>
      </w:tblPr>
      <w:tblGrid>
        <w:gridCol w:w="2006"/>
        <w:gridCol w:w="9046"/>
      </w:tblGrid>
      <w:tr w:rsidR="00F0207B" w14:paraId="01D8FAC0" w14:textId="77777777" w:rsidTr="00DF6DEC">
        <w:tc>
          <w:tcPr>
            <w:tcW w:w="2006" w:type="dxa"/>
          </w:tcPr>
          <w:p w14:paraId="0C0699BC" w14:textId="1A84D5CE" w:rsidR="00F0207B" w:rsidRPr="00373095" w:rsidRDefault="00F0207B">
            <w:pPr>
              <w:rPr>
                <w:b/>
                <w:bCs/>
              </w:rPr>
            </w:pPr>
            <w:r w:rsidRPr="00373095">
              <w:rPr>
                <w:b/>
                <w:bCs/>
              </w:rPr>
              <w:t>PRESENT</w:t>
            </w:r>
            <w:r w:rsidR="001073CB" w:rsidRPr="00373095">
              <w:rPr>
                <w:b/>
                <w:bCs/>
              </w:rPr>
              <w:t xml:space="preserve"> &amp; APOLOGIES</w:t>
            </w:r>
          </w:p>
        </w:tc>
        <w:tc>
          <w:tcPr>
            <w:tcW w:w="9046" w:type="dxa"/>
          </w:tcPr>
          <w:tbl>
            <w:tblPr>
              <w:tblStyle w:val="TableGrid"/>
              <w:tblW w:w="8820" w:type="dxa"/>
              <w:tblLook w:val="04A0" w:firstRow="1" w:lastRow="0" w:firstColumn="1" w:lastColumn="0" w:noHBand="0" w:noVBand="1"/>
            </w:tblPr>
            <w:tblGrid>
              <w:gridCol w:w="2549"/>
              <w:gridCol w:w="425"/>
              <w:gridCol w:w="2361"/>
              <w:gridCol w:w="359"/>
              <w:gridCol w:w="2767"/>
              <w:gridCol w:w="359"/>
            </w:tblGrid>
            <w:tr w:rsidR="001073CB" w14:paraId="4B01E2E3" w14:textId="7186B69B" w:rsidTr="00DF6DEC">
              <w:tc>
                <w:tcPr>
                  <w:tcW w:w="2549" w:type="dxa"/>
                  <w:shd w:val="clear" w:color="auto" w:fill="2F5496" w:themeFill="accent1" w:themeFillShade="BF"/>
                </w:tcPr>
                <w:p w14:paraId="04E363F0" w14:textId="28F69145" w:rsidR="00956D04" w:rsidRPr="00956D04" w:rsidRDefault="00956D04" w:rsidP="00F0207B">
                  <w:pPr>
                    <w:rPr>
                      <w:b/>
                      <w:bCs/>
                      <w:i/>
                      <w:iCs/>
                    </w:rPr>
                  </w:pPr>
                  <w:r w:rsidRPr="00DF6DEC">
                    <w:rPr>
                      <w:b/>
                      <w:bCs/>
                      <w:i/>
                      <w:iCs/>
                      <w:color w:val="FFFFFF" w:themeColor="background1"/>
                    </w:rPr>
                    <w:t>STAFF</w:t>
                  </w:r>
                  <w:r w:rsidR="001073CB" w:rsidRPr="00DF6DEC">
                    <w:rPr>
                      <w:b/>
                      <w:bCs/>
                      <w:i/>
                      <w:iCs/>
                      <w:color w:val="FFFFFF" w:themeColor="background1"/>
                    </w:rPr>
                    <w:t xml:space="preserve"> (6) Inc. Principal</w:t>
                  </w:r>
                </w:p>
              </w:tc>
              <w:tc>
                <w:tcPr>
                  <w:tcW w:w="425" w:type="dxa"/>
                </w:tcPr>
                <w:p w14:paraId="227D9B5F" w14:textId="054A204E" w:rsidR="00956D04" w:rsidRPr="00956D04" w:rsidRDefault="00956D04" w:rsidP="00F0207B">
                  <w:pPr>
                    <w:rPr>
                      <w:b/>
                      <w:bCs/>
                      <w:i/>
                      <w:iCs/>
                    </w:rPr>
                  </w:pPr>
                </w:p>
              </w:tc>
              <w:tc>
                <w:tcPr>
                  <w:tcW w:w="2361" w:type="dxa"/>
                  <w:shd w:val="clear" w:color="auto" w:fill="2F5496" w:themeFill="accent1" w:themeFillShade="BF"/>
                </w:tcPr>
                <w:p w14:paraId="47BE534B" w14:textId="153D4FC5" w:rsidR="00956D04" w:rsidRPr="00956D04" w:rsidRDefault="00956D04" w:rsidP="00F0207B">
                  <w:pPr>
                    <w:rPr>
                      <w:b/>
                      <w:bCs/>
                      <w:i/>
                      <w:iCs/>
                    </w:rPr>
                  </w:pPr>
                  <w:r w:rsidRPr="00DF6DEC">
                    <w:rPr>
                      <w:b/>
                      <w:bCs/>
                      <w:i/>
                      <w:iCs/>
                      <w:color w:val="FFFFFF" w:themeColor="background1"/>
                    </w:rPr>
                    <w:t>PARENT</w:t>
                  </w:r>
                  <w:r w:rsidR="001073CB" w:rsidRPr="00DF6DEC">
                    <w:rPr>
                      <w:b/>
                      <w:bCs/>
                      <w:i/>
                      <w:iCs/>
                      <w:color w:val="FFFFFF" w:themeColor="background1"/>
                    </w:rPr>
                    <w:t xml:space="preserve"> (4)</w:t>
                  </w:r>
                </w:p>
              </w:tc>
              <w:tc>
                <w:tcPr>
                  <w:tcW w:w="359" w:type="dxa"/>
                </w:tcPr>
                <w:p w14:paraId="6B8E3E88" w14:textId="46F44D3A" w:rsidR="00956D04" w:rsidRPr="00956D04" w:rsidRDefault="00956D04" w:rsidP="00F0207B">
                  <w:pPr>
                    <w:rPr>
                      <w:b/>
                      <w:bCs/>
                      <w:i/>
                      <w:iCs/>
                    </w:rPr>
                  </w:pPr>
                </w:p>
              </w:tc>
              <w:tc>
                <w:tcPr>
                  <w:tcW w:w="2767" w:type="dxa"/>
                  <w:shd w:val="clear" w:color="auto" w:fill="2F5496" w:themeFill="accent1" w:themeFillShade="BF"/>
                </w:tcPr>
                <w:p w14:paraId="5BE8B0DF" w14:textId="72914409" w:rsidR="00956D04" w:rsidRPr="00956D04" w:rsidRDefault="00956D04" w:rsidP="00F0207B">
                  <w:pPr>
                    <w:rPr>
                      <w:b/>
                      <w:bCs/>
                      <w:i/>
                      <w:iCs/>
                    </w:rPr>
                  </w:pPr>
                  <w:r w:rsidRPr="00DF6DEC">
                    <w:rPr>
                      <w:b/>
                      <w:bCs/>
                      <w:i/>
                      <w:iCs/>
                      <w:color w:val="FFFFFF" w:themeColor="background1"/>
                    </w:rPr>
                    <w:t>COMMUNITY</w:t>
                  </w:r>
                  <w:r w:rsidR="0060068D">
                    <w:rPr>
                      <w:b/>
                      <w:bCs/>
                      <w:i/>
                      <w:iCs/>
                      <w:color w:val="FFFFFF" w:themeColor="background1"/>
                    </w:rPr>
                    <w:t xml:space="preserve"> (2</w:t>
                  </w:r>
                  <w:r w:rsidR="001073CB" w:rsidRPr="00DF6DEC">
                    <w:rPr>
                      <w:b/>
                      <w:bCs/>
                      <w:i/>
                      <w:iCs/>
                      <w:color w:val="FFFFFF" w:themeColor="background1"/>
                    </w:rPr>
                    <w:t>)</w:t>
                  </w:r>
                </w:p>
              </w:tc>
              <w:tc>
                <w:tcPr>
                  <w:tcW w:w="359" w:type="dxa"/>
                </w:tcPr>
                <w:p w14:paraId="58185031" w14:textId="29E0768D" w:rsidR="00956D04" w:rsidRPr="001073CB" w:rsidRDefault="00956D04" w:rsidP="00F0207B">
                  <w:pPr>
                    <w:rPr>
                      <w:b/>
                      <w:bCs/>
                      <w:i/>
                      <w:iCs/>
                    </w:rPr>
                  </w:pPr>
                </w:p>
              </w:tc>
            </w:tr>
            <w:tr w:rsidR="001073CB" w14:paraId="6B137952" w14:textId="37C9599E" w:rsidTr="001073CB">
              <w:tc>
                <w:tcPr>
                  <w:tcW w:w="2549" w:type="dxa"/>
                </w:tcPr>
                <w:p w14:paraId="226A057E" w14:textId="094FE747" w:rsidR="00956D04" w:rsidRDefault="00956D04" w:rsidP="00F0207B">
                  <w:r>
                    <w:t xml:space="preserve">Damian </w:t>
                  </w:r>
                  <w:proofErr w:type="spellStart"/>
                  <w:r>
                    <w:t>Shuttleworth</w:t>
                  </w:r>
                  <w:proofErr w:type="spellEnd"/>
                  <w:r>
                    <w:t xml:space="preserve"> (P)</w:t>
                  </w:r>
                </w:p>
              </w:tc>
              <w:tc>
                <w:tcPr>
                  <w:tcW w:w="425" w:type="dxa"/>
                </w:tcPr>
                <w:p w14:paraId="5861833F" w14:textId="0A5DC7BA" w:rsidR="00956D04" w:rsidRDefault="00956D04" w:rsidP="00F0207B">
                  <w:r>
                    <w:t>Y</w:t>
                  </w:r>
                </w:p>
              </w:tc>
              <w:tc>
                <w:tcPr>
                  <w:tcW w:w="2361" w:type="dxa"/>
                </w:tcPr>
                <w:p w14:paraId="2FF4E4E0" w14:textId="4A16E65A" w:rsidR="00956D04" w:rsidRDefault="00956D04" w:rsidP="00F0207B">
                  <w:r>
                    <w:t>Sean Somerville</w:t>
                  </w:r>
                </w:p>
              </w:tc>
              <w:tc>
                <w:tcPr>
                  <w:tcW w:w="359" w:type="dxa"/>
                </w:tcPr>
                <w:p w14:paraId="60FD28CF" w14:textId="73AE3D8A" w:rsidR="00956D04" w:rsidRDefault="001073CB" w:rsidP="00F0207B">
                  <w:r>
                    <w:t>Y</w:t>
                  </w:r>
                </w:p>
              </w:tc>
              <w:tc>
                <w:tcPr>
                  <w:tcW w:w="2767" w:type="dxa"/>
                </w:tcPr>
                <w:p w14:paraId="1EB04A1C" w14:textId="344C05EB" w:rsidR="00956D04" w:rsidRDefault="00956D04" w:rsidP="00F0207B">
                  <w:r>
                    <w:t>Heather Csar</w:t>
                  </w:r>
                </w:p>
              </w:tc>
              <w:tc>
                <w:tcPr>
                  <w:tcW w:w="359" w:type="dxa"/>
                </w:tcPr>
                <w:p w14:paraId="427FD8DE" w14:textId="79269B1D" w:rsidR="00956D04" w:rsidRDefault="00511456" w:rsidP="00F0207B">
                  <w:r>
                    <w:t>Y</w:t>
                  </w:r>
                </w:p>
              </w:tc>
            </w:tr>
            <w:tr w:rsidR="001073CB" w14:paraId="58DA16D7" w14:textId="3DAF87A7" w:rsidTr="001073CB">
              <w:tc>
                <w:tcPr>
                  <w:tcW w:w="2549" w:type="dxa"/>
                </w:tcPr>
                <w:p w14:paraId="65221CBF" w14:textId="04C05B4D" w:rsidR="00956D04" w:rsidRDefault="00956D04" w:rsidP="00F0207B">
                  <w:r w:rsidRPr="00F0207B">
                    <w:t>Sue Somerville</w:t>
                  </w:r>
                </w:p>
              </w:tc>
              <w:tc>
                <w:tcPr>
                  <w:tcW w:w="425" w:type="dxa"/>
                </w:tcPr>
                <w:p w14:paraId="68B5C332" w14:textId="26FFA078" w:rsidR="00956D04" w:rsidRDefault="0071297E" w:rsidP="00F0207B">
                  <w:r>
                    <w:t>Y</w:t>
                  </w:r>
                </w:p>
              </w:tc>
              <w:tc>
                <w:tcPr>
                  <w:tcW w:w="2361" w:type="dxa"/>
                </w:tcPr>
                <w:p w14:paraId="200E4004" w14:textId="645E4A5A" w:rsidR="00956D04" w:rsidRDefault="00956D04" w:rsidP="00F0207B">
                  <w:r>
                    <w:t>Adrian Armstrong</w:t>
                  </w:r>
                </w:p>
              </w:tc>
              <w:tc>
                <w:tcPr>
                  <w:tcW w:w="359" w:type="dxa"/>
                </w:tcPr>
                <w:p w14:paraId="5DBA8DAD" w14:textId="62F6C0B5" w:rsidR="00956D04" w:rsidRDefault="009702C7" w:rsidP="00F0207B">
                  <w:r>
                    <w:t>Y</w:t>
                  </w:r>
                </w:p>
              </w:tc>
              <w:tc>
                <w:tcPr>
                  <w:tcW w:w="2767" w:type="dxa"/>
                </w:tcPr>
                <w:p w14:paraId="67CBB78B" w14:textId="394E29BC" w:rsidR="00956D04" w:rsidRDefault="00956D04" w:rsidP="00F0207B"/>
              </w:tc>
              <w:tc>
                <w:tcPr>
                  <w:tcW w:w="359" w:type="dxa"/>
                </w:tcPr>
                <w:p w14:paraId="11F3E4B1" w14:textId="74A341D8" w:rsidR="00956D04" w:rsidRDefault="00956D04" w:rsidP="00F0207B"/>
              </w:tc>
            </w:tr>
            <w:tr w:rsidR="001073CB" w14:paraId="1401AD09" w14:textId="549917AB" w:rsidTr="001073CB">
              <w:tc>
                <w:tcPr>
                  <w:tcW w:w="2549" w:type="dxa"/>
                </w:tcPr>
                <w:p w14:paraId="41AB0CA6" w14:textId="75F2AC07" w:rsidR="00956D04" w:rsidRDefault="009702C7" w:rsidP="00F0207B">
                  <w:r>
                    <w:t>Marcia Shaw</w:t>
                  </w:r>
                </w:p>
              </w:tc>
              <w:tc>
                <w:tcPr>
                  <w:tcW w:w="425" w:type="dxa"/>
                </w:tcPr>
                <w:p w14:paraId="5A110E46" w14:textId="591E6D87" w:rsidR="00956D04" w:rsidRDefault="00956D04" w:rsidP="00F0207B">
                  <w:r>
                    <w:t>Y</w:t>
                  </w:r>
                </w:p>
              </w:tc>
              <w:tc>
                <w:tcPr>
                  <w:tcW w:w="2361" w:type="dxa"/>
                </w:tcPr>
                <w:p w14:paraId="5B5D88B1" w14:textId="78285788" w:rsidR="00956D04" w:rsidRDefault="00956D04" w:rsidP="00F0207B">
                  <w:r>
                    <w:t>Tim Sercombe</w:t>
                  </w:r>
                  <w:r w:rsidR="001073CB">
                    <w:t xml:space="preserve"> (Chair)</w:t>
                  </w:r>
                </w:p>
              </w:tc>
              <w:tc>
                <w:tcPr>
                  <w:tcW w:w="359" w:type="dxa"/>
                </w:tcPr>
                <w:p w14:paraId="2E51D268" w14:textId="3666D919" w:rsidR="00956D04" w:rsidRDefault="001073CB" w:rsidP="00F0207B">
                  <w:r>
                    <w:t>Y</w:t>
                  </w:r>
                </w:p>
              </w:tc>
              <w:tc>
                <w:tcPr>
                  <w:tcW w:w="2767" w:type="dxa"/>
                </w:tcPr>
                <w:p w14:paraId="66F4FA5B" w14:textId="0DE19ABE" w:rsidR="00956D04" w:rsidRDefault="00956D04" w:rsidP="00F0207B"/>
              </w:tc>
              <w:tc>
                <w:tcPr>
                  <w:tcW w:w="359" w:type="dxa"/>
                </w:tcPr>
                <w:p w14:paraId="102DCBE6" w14:textId="4B0985D6" w:rsidR="00956D04" w:rsidRDefault="00956D04" w:rsidP="00F0207B"/>
              </w:tc>
            </w:tr>
            <w:tr w:rsidR="001073CB" w14:paraId="2D3BA8EC" w14:textId="47F3E2B0" w:rsidTr="001073CB">
              <w:tc>
                <w:tcPr>
                  <w:tcW w:w="2549" w:type="dxa"/>
                </w:tcPr>
                <w:p w14:paraId="1F57F02A" w14:textId="0E3AAF6D" w:rsidR="00956D04" w:rsidRDefault="009702C7" w:rsidP="00F0207B">
                  <w:r>
                    <w:t xml:space="preserve">Tina </w:t>
                  </w:r>
                  <w:proofErr w:type="spellStart"/>
                  <w:r>
                    <w:t>Magatelli</w:t>
                  </w:r>
                  <w:proofErr w:type="spellEnd"/>
                </w:p>
              </w:tc>
              <w:tc>
                <w:tcPr>
                  <w:tcW w:w="425" w:type="dxa"/>
                </w:tcPr>
                <w:p w14:paraId="0BA53016" w14:textId="637A790A" w:rsidR="00956D04" w:rsidRDefault="009702C7" w:rsidP="00F0207B">
                  <w:r>
                    <w:t>Y</w:t>
                  </w:r>
                </w:p>
              </w:tc>
              <w:tc>
                <w:tcPr>
                  <w:tcW w:w="2361" w:type="dxa"/>
                </w:tcPr>
                <w:p w14:paraId="5B3271A4" w14:textId="2DCE0B8E" w:rsidR="00956D04" w:rsidRDefault="00956D04" w:rsidP="00F0207B"/>
              </w:tc>
              <w:tc>
                <w:tcPr>
                  <w:tcW w:w="359" w:type="dxa"/>
                </w:tcPr>
                <w:p w14:paraId="393E7C84" w14:textId="77777777" w:rsidR="00956D04" w:rsidRDefault="00956D04" w:rsidP="00F0207B"/>
              </w:tc>
              <w:tc>
                <w:tcPr>
                  <w:tcW w:w="2767" w:type="dxa"/>
                </w:tcPr>
                <w:p w14:paraId="1F98ABC2" w14:textId="01FCDC3A" w:rsidR="00956D04" w:rsidRDefault="00956D04" w:rsidP="00F0207B"/>
              </w:tc>
              <w:tc>
                <w:tcPr>
                  <w:tcW w:w="359" w:type="dxa"/>
                </w:tcPr>
                <w:p w14:paraId="724C5340" w14:textId="322FB8A3" w:rsidR="00956D04" w:rsidRDefault="00956D04" w:rsidP="00F0207B"/>
              </w:tc>
            </w:tr>
            <w:tr w:rsidR="001073CB" w14:paraId="5A3FF105" w14:textId="7522ABDE" w:rsidTr="00DF6DEC">
              <w:tc>
                <w:tcPr>
                  <w:tcW w:w="2549" w:type="dxa"/>
                </w:tcPr>
                <w:p w14:paraId="64CC3ED2" w14:textId="1CDFEE1E" w:rsidR="00956D04" w:rsidRDefault="009702C7" w:rsidP="00F0207B">
                  <w:r>
                    <w:t>John Hackett</w:t>
                  </w:r>
                </w:p>
              </w:tc>
              <w:tc>
                <w:tcPr>
                  <w:tcW w:w="425" w:type="dxa"/>
                </w:tcPr>
                <w:p w14:paraId="0A92FD5F" w14:textId="7E7BD5FC" w:rsidR="00956D04" w:rsidRDefault="001073CB" w:rsidP="00F0207B">
                  <w:r>
                    <w:t>Y</w:t>
                  </w:r>
                </w:p>
              </w:tc>
              <w:tc>
                <w:tcPr>
                  <w:tcW w:w="2361" w:type="dxa"/>
                </w:tcPr>
                <w:p w14:paraId="440EDB63" w14:textId="77777777" w:rsidR="00956D04" w:rsidRDefault="00956D04" w:rsidP="00F0207B"/>
              </w:tc>
              <w:tc>
                <w:tcPr>
                  <w:tcW w:w="359" w:type="dxa"/>
                </w:tcPr>
                <w:p w14:paraId="09032F72" w14:textId="77777777" w:rsidR="00956D04" w:rsidRDefault="00956D04" w:rsidP="00F0207B"/>
              </w:tc>
              <w:tc>
                <w:tcPr>
                  <w:tcW w:w="2767" w:type="dxa"/>
                  <w:shd w:val="clear" w:color="auto" w:fill="2F5496" w:themeFill="accent1" w:themeFillShade="BF"/>
                </w:tcPr>
                <w:p w14:paraId="481226CB" w14:textId="7862358A" w:rsidR="00956D04" w:rsidRPr="001073CB" w:rsidRDefault="001073CB" w:rsidP="00F0207B">
                  <w:pPr>
                    <w:rPr>
                      <w:b/>
                      <w:bCs/>
                      <w:i/>
                      <w:iCs/>
                    </w:rPr>
                  </w:pPr>
                  <w:r w:rsidRPr="00DF6DEC">
                    <w:rPr>
                      <w:b/>
                      <w:bCs/>
                      <w:i/>
                      <w:iCs/>
                      <w:color w:val="FFFFFF" w:themeColor="background1"/>
                    </w:rPr>
                    <w:t>STUDENT</w:t>
                  </w:r>
                  <w:r w:rsidR="00DF6DEC">
                    <w:rPr>
                      <w:b/>
                      <w:bCs/>
                      <w:i/>
                      <w:iCs/>
                      <w:color w:val="FFFFFF" w:themeColor="background1"/>
                    </w:rPr>
                    <w:t xml:space="preserve"> PREFECTS</w:t>
                  </w:r>
                  <w:r w:rsidRPr="00DF6DEC">
                    <w:rPr>
                      <w:b/>
                      <w:bCs/>
                      <w:i/>
                      <w:iCs/>
                      <w:color w:val="FFFFFF" w:themeColor="background1"/>
                    </w:rPr>
                    <w:t xml:space="preserve"> (2)</w:t>
                  </w:r>
                </w:p>
              </w:tc>
              <w:tc>
                <w:tcPr>
                  <w:tcW w:w="359" w:type="dxa"/>
                </w:tcPr>
                <w:p w14:paraId="4E2859F6" w14:textId="77777777" w:rsidR="00956D04" w:rsidRDefault="00956D04" w:rsidP="00F0207B"/>
              </w:tc>
            </w:tr>
            <w:tr w:rsidR="001073CB" w14:paraId="285DEC2A" w14:textId="77777777" w:rsidTr="001073CB">
              <w:tc>
                <w:tcPr>
                  <w:tcW w:w="2549" w:type="dxa"/>
                </w:tcPr>
                <w:p w14:paraId="437AA5BA" w14:textId="310FBC06" w:rsidR="00A528A9" w:rsidRDefault="00EE60A0" w:rsidP="00F0207B">
                  <w:r>
                    <w:t>Phill</w:t>
                  </w:r>
                  <w:bookmarkStart w:id="0" w:name="_GoBack"/>
                  <w:bookmarkEnd w:id="0"/>
                  <w:r>
                    <w:t>ip Borger</w:t>
                  </w:r>
                </w:p>
              </w:tc>
              <w:tc>
                <w:tcPr>
                  <w:tcW w:w="425" w:type="dxa"/>
                </w:tcPr>
                <w:p w14:paraId="5334973A" w14:textId="64D97197" w:rsidR="00A528A9" w:rsidRDefault="00A528A9" w:rsidP="00F0207B"/>
              </w:tc>
              <w:tc>
                <w:tcPr>
                  <w:tcW w:w="2361" w:type="dxa"/>
                </w:tcPr>
                <w:p w14:paraId="239A70ED" w14:textId="77777777" w:rsidR="00A528A9" w:rsidRDefault="00A528A9" w:rsidP="00F0207B"/>
              </w:tc>
              <w:tc>
                <w:tcPr>
                  <w:tcW w:w="359" w:type="dxa"/>
                </w:tcPr>
                <w:p w14:paraId="76EAFA4D" w14:textId="77777777" w:rsidR="00A528A9" w:rsidRDefault="00A528A9" w:rsidP="00F0207B"/>
              </w:tc>
              <w:tc>
                <w:tcPr>
                  <w:tcW w:w="2767" w:type="dxa"/>
                </w:tcPr>
                <w:p w14:paraId="2F9163BE" w14:textId="76D2345D" w:rsidR="00A528A9" w:rsidRDefault="00A528A9" w:rsidP="00F0207B"/>
              </w:tc>
              <w:tc>
                <w:tcPr>
                  <w:tcW w:w="359" w:type="dxa"/>
                </w:tcPr>
                <w:p w14:paraId="77AC4EF4" w14:textId="77EFDF55" w:rsidR="00A528A9" w:rsidRDefault="00A528A9" w:rsidP="00F0207B"/>
              </w:tc>
            </w:tr>
            <w:tr w:rsidR="001073CB" w14:paraId="034ACF84" w14:textId="77777777" w:rsidTr="001073CB">
              <w:tc>
                <w:tcPr>
                  <w:tcW w:w="2549" w:type="dxa"/>
                </w:tcPr>
                <w:p w14:paraId="2FCF5315" w14:textId="1FF5D5ED" w:rsidR="001073CB" w:rsidRDefault="001073CB" w:rsidP="00F0207B"/>
              </w:tc>
              <w:tc>
                <w:tcPr>
                  <w:tcW w:w="425" w:type="dxa"/>
                </w:tcPr>
                <w:p w14:paraId="3FB31D54" w14:textId="77217CFE" w:rsidR="001073CB" w:rsidRDefault="001073CB" w:rsidP="00F0207B"/>
              </w:tc>
              <w:tc>
                <w:tcPr>
                  <w:tcW w:w="2361" w:type="dxa"/>
                </w:tcPr>
                <w:p w14:paraId="5578EB0B" w14:textId="77777777" w:rsidR="001073CB" w:rsidRDefault="001073CB" w:rsidP="00F0207B"/>
              </w:tc>
              <w:tc>
                <w:tcPr>
                  <w:tcW w:w="359" w:type="dxa"/>
                </w:tcPr>
                <w:p w14:paraId="1ADDE26F" w14:textId="77777777" w:rsidR="001073CB" w:rsidRDefault="001073CB" w:rsidP="00F0207B"/>
              </w:tc>
              <w:tc>
                <w:tcPr>
                  <w:tcW w:w="2767" w:type="dxa"/>
                </w:tcPr>
                <w:p w14:paraId="4D448335" w14:textId="58D45462" w:rsidR="001073CB" w:rsidRDefault="001073CB" w:rsidP="00511456"/>
              </w:tc>
              <w:tc>
                <w:tcPr>
                  <w:tcW w:w="359" w:type="dxa"/>
                </w:tcPr>
                <w:p w14:paraId="586A5BA6" w14:textId="0C425B7C" w:rsidR="001073CB" w:rsidRDefault="001073CB" w:rsidP="00F0207B"/>
              </w:tc>
            </w:tr>
          </w:tbl>
          <w:p w14:paraId="744478BE" w14:textId="09C995C1" w:rsidR="00F0207B" w:rsidRDefault="00F0207B" w:rsidP="001073CB"/>
        </w:tc>
      </w:tr>
      <w:tr w:rsidR="00F0207B" w14:paraId="708665DE" w14:textId="77777777" w:rsidTr="00DF6DEC">
        <w:tc>
          <w:tcPr>
            <w:tcW w:w="2006" w:type="dxa"/>
          </w:tcPr>
          <w:p w14:paraId="7C18569D" w14:textId="4800BA1D" w:rsidR="00F0207B" w:rsidRPr="00373095" w:rsidRDefault="00373095" w:rsidP="00373095">
            <w:pPr>
              <w:spacing w:before="120" w:after="120"/>
              <w:rPr>
                <w:b/>
                <w:bCs/>
              </w:rPr>
            </w:pPr>
            <w:r w:rsidRPr="00373095">
              <w:rPr>
                <w:b/>
                <w:bCs/>
              </w:rPr>
              <w:t>MINUTES PREPARED</w:t>
            </w:r>
          </w:p>
        </w:tc>
        <w:tc>
          <w:tcPr>
            <w:tcW w:w="9046" w:type="dxa"/>
          </w:tcPr>
          <w:p w14:paraId="4CBFAE16" w14:textId="5A5DBFD1" w:rsidR="00F0207B" w:rsidRDefault="009702C7" w:rsidP="00373095">
            <w:pPr>
              <w:spacing w:before="120" w:after="120"/>
            </w:pPr>
            <w:r>
              <w:t>Marcia Shaw</w:t>
            </w:r>
          </w:p>
        </w:tc>
      </w:tr>
      <w:tr w:rsidR="00F0207B" w14:paraId="670C6A01" w14:textId="77777777" w:rsidTr="00DF6DEC">
        <w:tc>
          <w:tcPr>
            <w:tcW w:w="2006" w:type="dxa"/>
          </w:tcPr>
          <w:p w14:paraId="6EFEFAB8" w14:textId="439032E8" w:rsidR="00F0207B" w:rsidRPr="00373095" w:rsidRDefault="00DF6DEC" w:rsidP="00373095">
            <w:pPr>
              <w:spacing w:before="120" w:after="120"/>
              <w:rPr>
                <w:b/>
                <w:bCs/>
              </w:rPr>
            </w:pPr>
            <w:r>
              <w:rPr>
                <w:b/>
                <w:bCs/>
              </w:rPr>
              <w:t>QUORUM</w:t>
            </w:r>
          </w:p>
        </w:tc>
        <w:tc>
          <w:tcPr>
            <w:tcW w:w="9046" w:type="dxa"/>
          </w:tcPr>
          <w:p w14:paraId="46E55576" w14:textId="274D5F25" w:rsidR="00F0207B" w:rsidRDefault="00DF6DEC" w:rsidP="00511456">
            <w:pPr>
              <w:spacing w:before="120" w:after="120"/>
            </w:pPr>
            <w:r>
              <w:t xml:space="preserve">A quorum of members </w:t>
            </w:r>
            <w:r w:rsidR="00B22DAA">
              <w:t>was</w:t>
            </w:r>
            <w:r>
              <w:t xml:space="preserve"> present</w:t>
            </w:r>
            <w:r w:rsidR="00511456">
              <w:t>.</w:t>
            </w:r>
          </w:p>
        </w:tc>
      </w:tr>
      <w:tr w:rsidR="00DF6DEC" w14:paraId="670BDFDB" w14:textId="77777777" w:rsidTr="00DF6DEC">
        <w:tc>
          <w:tcPr>
            <w:tcW w:w="2006" w:type="dxa"/>
          </w:tcPr>
          <w:p w14:paraId="564CEEDC" w14:textId="73D9BE86" w:rsidR="00DF6DEC" w:rsidRPr="00373095" w:rsidRDefault="00DF6DEC" w:rsidP="00DF6DEC">
            <w:pPr>
              <w:spacing w:before="120" w:after="120"/>
              <w:rPr>
                <w:b/>
                <w:bCs/>
              </w:rPr>
            </w:pPr>
            <w:r w:rsidRPr="00373095">
              <w:rPr>
                <w:b/>
                <w:bCs/>
              </w:rPr>
              <w:t>START TIME</w:t>
            </w:r>
          </w:p>
        </w:tc>
        <w:tc>
          <w:tcPr>
            <w:tcW w:w="9046" w:type="dxa"/>
          </w:tcPr>
          <w:p w14:paraId="607441C4" w14:textId="6C1B001E" w:rsidR="00DF6DEC" w:rsidRDefault="009702C7" w:rsidP="00DF6DEC">
            <w:pPr>
              <w:spacing w:before="120" w:after="120"/>
            </w:pPr>
            <w:r>
              <w:t>8:00</w:t>
            </w:r>
            <w:r w:rsidR="00DF6DEC">
              <w:t>am</w:t>
            </w:r>
          </w:p>
        </w:tc>
      </w:tr>
      <w:tr w:rsidR="00DF6DEC" w14:paraId="3560F4F3" w14:textId="77777777" w:rsidTr="00DF6DEC">
        <w:tc>
          <w:tcPr>
            <w:tcW w:w="2006" w:type="dxa"/>
          </w:tcPr>
          <w:p w14:paraId="624B95E8" w14:textId="2191309F" w:rsidR="00DF6DEC" w:rsidRPr="00373095" w:rsidRDefault="00DF6DEC" w:rsidP="00DF6DEC">
            <w:pPr>
              <w:spacing w:before="120" w:after="120"/>
              <w:rPr>
                <w:b/>
                <w:bCs/>
              </w:rPr>
            </w:pPr>
            <w:r w:rsidRPr="00373095">
              <w:rPr>
                <w:b/>
                <w:bCs/>
              </w:rPr>
              <w:t xml:space="preserve">MATTERS ARISING </w:t>
            </w:r>
          </w:p>
        </w:tc>
        <w:tc>
          <w:tcPr>
            <w:tcW w:w="9046" w:type="dxa"/>
          </w:tcPr>
          <w:p w14:paraId="4B47D3B3" w14:textId="77777777" w:rsidR="00DF6DEC" w:rsidRPr="009702C7" w:rsidRDefault="009702C7" w:rsidP="00DF6DEC">
            <w:pPr>
              <w:spacing w:before="120" w:after="120"/>
              <w:rPr>
                <w:b/>
              </w:rPr>
            </w:pPr>
            <w:r w:rsidRPr="009702C7">
              <w:rPr>
                <w:b/>
              </w:rPr>
              <w:t>School Board Positions and Elections</w:t>
            </w:r>
          </w:p>
          <w:p w14:paraId="2A1BD9B4" w14:textId="007C41AE" w:rsidR="009702C7" w:rsidRDefault="00511456" w:rsidP="009702C7">
            <w:pPr>
              <w:pStyle w:val="ListParagraph"/>
              <w:numPr>
                <w:ilvl w:val="0"/>
                <w:numId w:val="5"/>
              </w:numPr>
              <w:spacing w:before="120" w:after="120"/>
            </w:pPr>
            <w:r w:rsidRPr="00980E50">
              <w:rPr>
                <w:b/>
              </w:rPr>
              <w:t>New Members</w:t>
            </w:r>
            <w:r>
              <w:t>. Parent member Sarah Malu was voted in by parents. Community member Conrad Liveries was appointed by the Board. Tim will formally invite both to the next meeting.</w:t>
            </w:r>
            <w:r>
              <w:br/>
            </w:r>
            <w:r w:rsidRPr="00980E50">
              <w:rPr>
                <w:b/>
              </w:rPr>
              <w:t xml:space="preserve">Action: Marcia/Liz – set dates for 2022 meetings. </w:t>
            </w:r>
            <w:r w:rsidR="00980E50" w:rsidRPr="00980E50">
              <w:rPr>
                <w:b/>
              </w:rPr>
              <w:t>Liz to draft a letter for the unsuccessful candidates and send to Tim for finalisation and emailing.</w:t>
            </w:r>
          </w:p>
          <w:p w14:paraId="609A4D11" w14:textId="77777777" w:rsidR="00D82745" w:rsidRDefault="00980E50" w:rsidP="00980E50">
            <w:pPr>
              <w:pStyle w:val="ListParagraph"/>
              <w:numPr>
                <w:ilvl w:val="0"/>
                <w:numId w:val="5"/>
              </w:numPr>
              <w:spacing w:before="120" w:after="120"/>
            </w:pPr>
            <w:r w:rsidRPr="00980E50">
              <w:rPr>
                <w:b/>
              </w:rPr>
              <w:t>Business Plan Update</w:t>
            </w:r>
            <w:r>
              <w:t xml:space="preserve"> – a copy of priorities was distributed; these were finalised with staff at the last Staff Development Day. Once produced Tim to sign off as the Board Chair then will be presented to the Board for feedback. Completion expected </w:t>
            </w:r>
            <w:proofErr w:type="spellStart"/>
            <w:r>
              <w:t>b</w:t>
            </w:r>
            <w:proofErr w:type="spellEnd"/>
            <w:r>
              <w:t xml:space="preserve"> the end of Term 4. Will be published and available on line.</w:t>
            </w:r>
          </w:p>
          <w:p w14:paraId="39E1A78D" w14:textId="77777777" w:rsidR="00980E50" w:rsidRPr="00980E50" w:rsidRDefault="00980E50" w:rsidP="00980E50">
            <w:pPr>
              <w:pStyle w:val="ListParagraph"/>
              <w:numPr>
                <w:ilvl w:val="0"/>
                <w:numId w:val="5"/>
              </w:numPr>
              <w:spacing w:before="120" w:after="120"/>
            </w:pPr>
            <w:r>
              <w:rPr>
                <w:b/>
              </w:rPr>
              <w:t>IT Improvements</w:t>
            </w:r>
          </w:p>
          <w:p w14:paraId="4094374B" w14:textId="77777777" w:rsidR="00980E50" w:rsidRDefault="00980E50" w:rsidP="00980E50">
            <w:pPr>
              <w:pStyle w:val="ListParagraph"/>
              <w:numPr>
                <w:ilvl w:val="0"/>
                <w:numId w:val="14"/>
              </w:numPr>
              <w:spacing w:before="120" w:after="120"/>
            </w:pPr>
            <w:r>
              <w:t xml:space="preserve">Replaced all old </w:t>
            </w:r>
            <w:proofErr w:type="spellStart"/>
            <w:r>
              <w:t>wifi</w:t>
            </w:r>
            <w:proofErr w:type="spellEnd"/>
            <w:r>
              <w:t xml:space="preserve"> connections – increased </w:t>
            </w:r>
            <w:proofErr w:type="spellStart"/>
            <w:r>
              <w:t>wifi</w:t>
            </w:r>
            <w:proofErr w:type="spellEnd"/>
            <w:r>
              <w:t xml:space="preserve"> across the school.</w:t>
            </w:r>
          </w:p>
          <w:p w14:paraId="3650E17D" w14:textId="77777777" w:rsidR="00DF7125" w:rsidRDefault="00DF7125" w:rsidP="00DF7125">
            <w:pPr>
              <w:pStyle w:val="ListParagraph"/>
              <w:numPr>
                <w:ilvl w:val="0"/>
                <w:numId w:val="14"/>
              </w:numPr>
              <w:spacing w:before="120" w:after="120"/>
            </w:pPr>
            <w:r>
              <w:t>800 laptops orders and have received 500. Nearly ready to be deployed to classrooms. The other 300 will be a different mak</w:t>
            </w:r>
            <w:r w:rsidR="00A90E4C">
              <w:t>e of laptops from a new provider and will take 5 weeks for delivery. They also offer a better after sale service.</w:t>
            </w:r>
          </w:p>
          <w:p w14:paraId="1C0305C0" w14:textId="77777777" w:rsidR="00A90E4C" w:rsidRDefault="00A90E4C" w:rsidP="00DF7125">
            <w:pPr>
              <w:pStyle w:val="ListParagraph"/>
              <w:numPr>
                <w:ilvl w:val="0"/>
                <w:numId w:val="14"/>
              </w:numPr>
              <w:spacing w:before="120" w:after="120"/>
            </w:pPr>
            <w:r>
              <w:t xml:space="preserve">Reducing the Lease/warranty time from 4 </w:t>
            </w:r>
            <w:proofErr w:type="gramStart"/>
            <w:r>
              <w:t>year</w:t>
            </w:r>
            <w:proofErr w:type="gramEnd"/>
            <w:r>
              <w:t xml:space="preserve"> to 3 years.</w:t>
            </w:r>
          </w:p>
          <w:p w14:paraId="18E826C2" w14:textId="77777777" w:rsidR="00A90E4C" w:rsidRDefault="00A90E4C" w:rsidP="00DF7125">
            <w:pPr>
              <w:pStyle w:val="ListParagraph"/>
              <w:numPr>
                <w:ilvl w:val="0"/>
                <w:numId w:val="14"/>
              </w:numPr>
              <w:spacing w:before="120" w:after="120"/>
            </w:pPr>
            <w:r>
              <w:t>Will be ordering another 1000 next year which will equate to 32 laptops per classroom with some spares.</w:t>
            </w:r>
          </w:p>
          <w:p w14:paraId="754B98A9" w14:textId="77777777" w:rsidR="00A90E4C" w:rsidRDefault="00A90E4C" w:rsidP="00DF7125">
            <w:pPr>
              <w:pStyle w:val="ListParagraph"/>
              <w:numPr>
                <w:ilvl w:val="0"/>
                <w:numId w:val="14"/>
              </w:numPr>
              <w:spacing w:before="120" w:after="120"/>
            </w:pPr>
            <w:r>
              <w:t>New Core server to be installed as part of the new build.</w:t>
            </w:r>
          </w:p>
          <w:p w14:paraId="4C2599A9" w14:textId="77777777" w:rsidR="00CF1A03" w:rsidRDefault="00A90E4C" w:rsidP="00CF1A03">
            <w:pPr>
              <w:pStyle w:val="ListParagraph"/>
              <w:numPr>
                <w:ilvl w:val="0"/>
                <w:numId w:val="14"/>
              </w:numPr>
              <w:spacing w:before="120" w:after="120"/>
            </w:pPr>
            <w:r>
              <w:t>5 people on IT staff. 3 new this year. Sean commented a shortage of IT staff throughout the state.</w:t>
            </w:r>
          </w:p>
          <w:p w14:paraId="08C2D48E" w14:textId="7851C585" w:rsidR="00CF1A03" w:rsidRDefault="00CF1A03" w:rsidP="00CF1A03">
            <w:pPr>
              <w:pStyle w:val="ListParagraph"/>
              <w:numPr>
                <w:ilvl w:val="0"/>
                <w:numId w:val="15"/>
              </w:numPr>
              <w:spacing w:before="120" w:after="120"/>
            </w:pPr>
            <w:r w:rsidRPr="00CF1A03">
              <w:rPr>
                <w:b/>
              </w:rPr>
              <w:t>Annual Report</w:t>
            </w:r>
            <w:r>
              <w:t xml:space="preserve"> – Finalised and on the website. Currently being printed.</w:t>
            </w:r>
          </w:p>
        </w:tc>
      </w:tr>
      <w:tr w:rsidR="00DF6DEC" w14:paraId="65486B8A" w14:textId="77777777" w:rsidTr="00DF6DEC">
        <w:tc>
          <w:tcPr>
            <w:tcW w:w="2006" w:type="dxa"/>
          </w:tcPr>
          <w:p w14:paraId="63A1CBF1" w14:textId="26465E6A" w:rsidR="00DF6DEC" w:rsidRPr="00373095" w:rsidRDefault="00DF6DEC" w:rsidP="00DF6DEC">
            <w:pPr>
              <w:spacing w:before="120" w:after="120"/>
              <w:rPr>
                <w:b/>
                <w:bCs/>
              </w:rPr>
            </w:pPr>
            <w:r w:rsidRPr="00373095">
              <w:rPr>
                <w:b/>
                <w:bCs/>
              </w:rPr>
              <w:t>PREVIOUS MINUTES</w:t>
            </w:r>
          </w:p>
        </w:tc>
        <w:tc>
          <w:tcPr>
            <w:tcW w:w="9046" w:type="dxa"/>
          </w:tcPr>
          <w:p w14:paraId="5119C932" w14:textId="7491BF97" w:rsidR="00DF6DEC" w:rsidRDefault="00DF6DEC" w:rsidP="00DF6DEC">
            <w:pPr>
              <w:spacing w:before="120" w:after="120"/>
            </w:pPr>
            <w:r>
              <w:t>Adopted by the board as correct and signed by the Chairperson</w:t>
            </w:r>
          </w:p>
        </w:tc>
      </w:tr>
      <w:tr w:rsidR="00DF6DEC" w14:paraId="0CE79BF6" w14:textId="77777777" w:rsidTr="00DF6DEC">
        <w:tc>
          <w:tcPr>
            <w:tcW w:w="2006" w:type="dxa"/>
          </w:tcPr>
          <w:p w14:paraId="33C21BB8" w14:textId="52C604A4" w:rsidR="00DF6DEC" w:rsidRPr="007D7B10" w:rsidRDefault="007D7B10" w:rsidP="007D7B10">
            <w:pPr>
              <w:spacing w:before="120" w:after="120"/>
              <w:rPr>
                <w:b/>
                <w:bCs/>
              </w:rPr>
            </w:pPr>
            <w:r>
              <w:rPr>
                <w:b/>
                <w:bCs/>
              </w:rPr>
              <w:t>PRINCIPAL’S REPORT</w:t>
            </w:r>
          </w:p>
          <w:p w14:paraId="265267F3" w14:textId="6AFE2AF0" w:rsidR="00DB6ADF" w:rsidRPr="00542855" w:rsidRDefault="00DB6ADF" w:rsidP="00DB6ADF"/>
        </w:tc>
        <w:tc>
          <w:tcPr>
            <w:tcW w:w="9046" w:type="dxa"/>
          </w:tcPr>
          <w:p w14:paraId="234C9FCA" w14:textId="3D39DDBD" w:rsidR="00DF6DEC" w:rsidRPr="001F7BC8" w:rsidRDefault="00D82745" w:rsidP="00D82745">
            <w:pPr>
              <w:pStyle w:val="ListParagraph"/>
              <w:numPr>
                <w:ilvl w:val="0"/>
                <w:numId w:val="9"/>
              </w:numPr>
              <w:spacing w:before="120" w:after="120"/>
              <w:rPr>
                <w:b/>
              </w:rPr>
            </w:pPr>
            <w:r w:rsidRPr="001F7BC8">
              <w:rPr>
                <w:b/>
              </w:rPr>
              <w:t>S</w:t>
            </w:r>
            <w:r w:rsidR="00CF1A03">
              <w:rPr>
                <w:b/>
              </w:rPr>
              <w:t>tudent numbers 2022</w:t>
            </w:r>
          </w:p>
          <w:p w14:paraId="371612C3" w14:textId="1753ADE7" w:rsidR="00CF1A03" w:rsidRDefault="00CF1A03" w:rsidP="001F7BC8">
            <w:pPr>
              <w:pStyle w:val="ListParagraph"/>
              <w:numPr>
                <w:ilvl w:val="1"/>
                <w:numId w:val="9"/>
              </w:numPr>
              <w:spacing w:before="120" w:after="120"/>
            </w:pPr>
            <w:r>
              <w:t>436 Year 7s for next year</w:t>
            </w:r>
            <w:r w:rsidR="00EE60A0">
              <w:t xml:space="preserve"> at this point of time</w:t>
            </w:r>
          </w:p>
          <w:p w14:paraId="6BB7FDB8" w14:textId="40CDADE9" w:rsidR="00CF1A03" w:rsidRDefault="00CF1A03" w:rsidP="00CF1A03">
            <w:pPr>
              <w:pStyle w:val="ListParagraph"/>
              <w:numPr>
                <w:ilvl w:val="1"/>
                <w:numId w:val="9"/>
              </w:numPr>
              <w:spacing w:before="120" w:after="120"/>
            </w:pPr>
            <w:r>
              <w:t>Year 12s will be 25 – 30 less than this year.</w:t>
            </w:r>
            <w:r>
              <w:br/>
            </w:r>
          </w:p>
          <w:p w14:paraId="37345AC0" w14:textId="5424B415" w:rsidR="001F7BC8" w:rsidRPr="001F7BC8" w:rsidRDefault="00CF1A03" w:rsidP="001F7BC8">
            <w:pPr>
              <w:pStyle w:val="ListParagraph"/>
              <w:numPr>
                <w:ilvl w:val="0"/>
                <w:numId w:val="9"/>
              </w:numPr>
              <w:spacing w:before="120" w:after="120"/>
              <w:rPr>
                <w:b/>
              </w:rPr>
            </w:pPr>
            <w:r>
              <w:rPr>
                <w:b/>
              </w:rPr>
              <w:t>Graduation</w:t>
            </w:r>
          </w:p>
          <w:p w14:paraId="30244316" w14:textId="24818FF8" w:rsidR="009A2ECE" w:rsidRDefault="00CF1A03" w:rsidP="00CF1A03">
            <w:pPr>
              <w:pStyle w:val="ListParagraph"/>
              <w:numPr>
                <w:ilvl w:val="1"/>
                <w:numId w:val="9"/>
              </w:numPr>
              <w:spacing w:before="120" w:after="120"/>
            </w:pPr>
            <w:r>
              <w:t xml:space="preserve">A </w:t>
            </w:r>
            <w:r w:rsidR="00EE60A0">
              <w:t>very successful evening</w:t>
            </w:r>
            <w:r>
              <w:t xml:space="preserve"> </w:t>
            </w:r>
            <w:r w:rsidR="00DB6ADF">
              <w:br/>
            </w:r>
          </w:p>
          <w:p w14:paraId="3B9A7085" w14:textId="4B750AF8" w:rsidR="00DB6ADF" w:rsidRPr="00DB6ADF" w:rsidRDefault="00CF1A03" w:rsidP="00DB6ADF">
            <w:pPr>
              <w:pStyle w:val="ListParagraph"/>
              <w:numPr>
                <w:ilvl w:val="0"/>
                <w:numId w:val="9"/>
              </w:numPr>
              <w:spacing w:before="120" w:after="120"/>
              <w:rPr>
                <w:b/>
              </w:rPr>
            </w:pPr>
            <w:r>
              <w:rPr>
                <w:b/>
              </w:rPr>
              <w:t>ATAR subject 2022</w:t>
            </w:r>
          </w:p>
          <w:p w14:paraId="5C3EDF41" w14:textId="6F7385FF" w:rsidR="007D7B10" w:rsidRDefault="00CF1A03" w:rsidP="007D7B10">
            <w:pPr>
              <w:pStyle w:val="ListParagraph"/>
              <w:numPr>
                <w:ilvl w:val="1"/>
                <w:numId w:val="9"/>
              </w:numPr>
              <w:spacing w:before="120" w:after="120"/>
            </w:pPr>
            <w:r>
              <w:t>Large variety offered due to increased numbers</w:t>
            </w:r>
            <w:r w:rsidR="003B561B">
              <w:t>.</w:t>
            </w:r>
            <w:r>
              <w:br/>
            </w:r>
            <w:r w:rsidR="00581F83">
              <w:br/>
            </w:r>
          </w:p>
          <w:p w14:paraId="4C431E90" w14:textId="11FD8B47" w:rsidR="003B561B" w:rsidRPr="00DB6ADF" w:rsidRDefault="00CF1A03" w:rsidP="003B561B">
            <w:pPr>
              <w:pStyle w:val="ListParagraph"/>
              <w:numPr>
                <w:ilvl w:val="0"/>
                <w:numId w:val="9"/>
              </w:numPr>
              <w:spacing w:before="120" w:after="120"/>
              <w:rPr>
                <w:b/>
              </w:rPr>
            </w:pPr>
            <w:proofErr w:type="spellStart"/>
            <w:r>
              <w:rPr>
                <w:b/>
              </w:rPr>
              <w:lastRenderedPageBreak/>
              <w:t>Transportables</w:t>
            </w:r>
            <w:proofErr w:type="spellEnd"/>
          </w:p>
          <w:p w14:paraId="2F62AB85" w14:textId="5AA59993" w:rsidR="0049216D" w:rsidRDefault="00581F83" w:rsidP="003B561B">
            <w:pPr>
              <w:pStyle w:val="ListParagraph"/>
              <w:numPr>
                <w:ilvl w:val="1"/>
                <w:numId w:val="9"/>
              </w:numPr>
              <w:spacing w:before="120" w:after="120"/>
            </w:pPr>
            <w:r>
              <w:t xml:space="preserve">3 new </w:t>
            </w:r>
            <w:proofErr w:type="spellStart"/>
            <w:r>
              <w:t>T</w:t>
            </w:r>
            <w:r w:rsidR="00CF1A03">
              <w:t>ransportables</w:t>
            </w:r>
            <w:proofErr w:type="spellEnd"/>
            <w:r>
              <w:t xml:space="preserve"> will be onsite</w:t>
            </w:r>
            <w:r w:rsidR="00CF1A03">
              <w:t xml:space="preserve"> for 2022. Placement yet to be confirmed. May be looking at another 5 for 2023 until new build finished.</w:t>
            </w:r>
          </w:p>
          <w:p w14:paraId="2C2CB6FA" w14:textId="06006D56" w:rsidR="003B561B" w:rsidRDefault="0049216D" w:rsidP="0049216D">
            <w:pPr>
              <w:pStyle w:val="ListParagraph"/>
              <w:numPr>
                <w:ilvl w:val="0"/>
                <w:numId w:val="9"/>
              </w:numPr>
              <w:spacing w:before="120" w:after="120"/>
            </w:pPr>
            <w:r w:rsidRPr="0049216D">
              <w:rPr>
                <w:b/>
              </w:rPr>
              <w:t>OSH Club</w:t>
            </w:r>
            <w:r>
              <w:br/>
              <w:t>a)</w:t>
            </w:r>
            <w:r>
              <w:tab/>
              <w:t xml:space="preserve">Damian has had a meeting the Carine PS Principal, he is open to having the club at the Primary school so this could be the last year for them at Carine SHS. Looking at renewing lease for 1 more </w:t>
            </w:r>
            <w:proofErr w:type="gramStart"/>
            <w:r>
              <w:t>year</w:t>
            </w:r>
            <w:proofErr w:type="gramEnd"/>
            <w:r>
              <w:t xml:space="preserve"> at $40,000 which goes to PE budget. Has paid for the resurfacing of courts.</w:t>
            </w:r>
            <w:r w:rsidR="006E6C9D">
              <w:br/>
            </w:r>
          </w:p>
          <w:p w14:paraId="596F31AA" w14:textId="10DDD135" w:rsidR="0049216D" w:rsidRDefault="0049216D" w:rsidP="0049216D">
            <w:pPr>
              <w:pStyle w:val="ListParagraph"/>
              <w:numPr>
                <w:ilvl w:val="0"/>
                <w:numId w:val="9"/>
              </w:numPr>
              <w:spacing w:before="120" w:after="120"/>
            </w:pPr>
            <w:r>
              <w:rPr>
                <w:b/>
              </w:rPr>
              <w:t>Uniform</w:t>
            </w:r>
            <w:r>
              <w:rPr>
                <w:b/>
              </w:rPr>
              <w:br/>
            </w:r>
            <w:r w:rsidRPr="0049216D">
              <w:t>a)</w:t>
            </w:r>
            <w:r>
              <w:tab/>
              <w:t>3 options in the Library. Survey gone out to Staff/Parents/Students. 2 options will be taken up. Survey closes end of November. Due to manufacturing delays hoping to have available by next winter.</w:t>
            </w:r>
            <w:r>
              <w:br/>
            </w:r>
          </w:p>
          <w:p w14:paraId="4282438E" w14:textId="1E9EDEBD" w:rsidR="006E6C9D" w:rsidRPr="00DB6ADF" w:rsidRDefault="0049216D" w:rsidP="006E6C9D">
            <w:pPr>
              <w:pStyle w:val="ListParagraph"/>
              <w:numPr>
                <w:ilvl w:val="0"/>
                <w:numId w:val="9"/>
              </w:numPr>
              <w:spacing w:before="120" w:after="120"/>
              <w:rPr>
                <w:b/>
              </w:rPr>
            </w:pPr>
            <w:r>
              <w:rPr>
                <w:b/>
              </w:rPr>
              <w:t>Building program</w:t>
            </w:r>
          </w:p>
          <w:p w14:paraId="6339393F" w14:textId="77777777" w:rsidR="0049216D" w:rsidRDefault="0049216D" w:rsidP="0049216D">
            <w:pPr>
              <w:pStyle w:val="ListParagraph"/>
              <w:numPr>
                <w:ilvl w:val="1"/>
                <w:numId w:val="9"/>
              </w:numPr>
              <w:spacing w:before="120" w:after="120"/>
            </w:pPr>
            <w:r>
              <w:t>The program has started – some issues with removal of trees.</w:t>
            </w:r>
          </w:p>
          <w:p w14:paraId="426A8E73" w14:textId="4D27D44C" w:rsidR="007D7B10" w:rsidRDefault="0049216D" w:rsidP="0049216D">
            <w:pPr>
              <w:pStyle w:val="ListParagraph"/>
              <w:numPr>
                <w:ilvl w:val="1"/>
                <w:numId w:val="9"/>
              </w:numPr>
              <w:spacing w:before="120" w:after="120"/>
            </w:pPr>
            <w:r>
              <w:t>Parking is also an ongoing issue. Meeting with the Mayor this week and  will share with Board when finalised.</w:t>
            </w:r>
            <w:r w:rsidR="006E6C9D">
              <w:br/>
            </w:r>
          </w:p>
        </w:tc>
      </w:tr>
      <w:tr w:rsidR="00DF6DEC" w14:paraId="3EB38B4F" w14:textId="77777777" w:rsidTr="00DF6DEC">
        <w:tc>
          <w:tcPr>
            <w:tcW w:w="2006" w:type="dxa"/>
          </w:tcPr>
          <w:p w14:paraId="2C56D91A" w14:textId="0CA2E3C8" w:rsidR="00DF6DEC" w:rsidRPr="00373095" w:rsidRDefault="00DF6DEC" w:rsidP="00DF6DEC">
            <w:pPr>
              <w:spacing w:before="120" w:after="120"/>
              <w:rPr>
                <w:b/>
                <w:bCs/>
              </w:rPr>
            </w:pPr>
            <w:r>
              <w:rPr>
                <w:b/>
                <w:bCs/>
              </w:rPr>
              <w:lastRenderedPageBreak/>
              <w:t>FINANCE REPORT</w:t>
            </w:r>
          </w:p>
        </w:tc>
        <w:tc>
          <w:tcPr>
            <w:tcW w:w="9046" w:type="dxa"/>
          </w:tcPr>
          <w:p w14:paraId="424F2892" w14:textId="77777777" w:rsidR="00427923" w:rsidRPr="00427923" w:rsidRDefault="003426BB" w:rsidP="002E6308">
            <w:pPr>
              <w:pStyle w:val="ListParagraph"/>
              <w:numPr>
                <w:ilvl w:val="0"/>
                <w:numId w:val="10"/>
              </w:numPr>
              <w:spacing w:before="120" w:after="120"/>
              <w:ind w:left="296" w:hanging="296"/>
              <w:rPr>
                <w:b/>
              </w:rPr>
            </w:pPr>
            <w:r>
              <w:rPr>
                <w:b/>
              </w:rPr>
              <w:t>Contributions and Charges</w:t>
            </w:r>
            <w:r w:rsidR="00427923">
              <w:rPr>
                <w:b/>
              </w:rPr>
              <w:t xml:space="preserve"> for 2022</w:t>
            </w:r>
            <w:r w:rsidR="00427923">
              <w:rPr>
                <w:b/>
              </w:rPr>
              <w:tab/>
            </w:r>
            <w:r w:rsidR="00427923">
              <w:rPr>
                <w:b/>
              </w:rPr>
              <w:tab/>
            </w:r>
            <w:r w:rsidR="00427923">
              <w:rPr>
                <w:b/>
              </w:rPr>
              <w:tab/>
            </w:r>
            <w:r w:rsidR="00427923">
              <w:rPr>
                <w:b/>
              </w:rPr>
              <w:tab/>
            </w:r>
            <w:r w:rsidR="00427923">
              <w:t>approved by the Board</w:t>
            </w:r>
          </w:p>
          <w:p w14:paraId="457DF18F" w14:textId="77777777" w:rsidR="00427923" w:rsidRPr="00427923" w:rsidRDefault="00427923" w:rsidP="002E6308">
            <w:pPr>
              <w:pStyle w:val="ListParagraph"/>
              <w:numPr>
                <w:ilvl w:val="0"/>
                <w:numId w:val="10"/>
              </w:numPr>
              <w:spacing w:before="120" w:after="120"/>
              <w:ind w:left="296" w:hanging="296"/>
              <w:rPr>
                <w:b/>
              </w:rPr>
            </w:pPr>
            <w:r>
              <w:rPr>
                <w:b/>
              </w:rPr>
              <w:t>Proposed Optional Education Activities for 2022</w:t>
            </w:r>
            <w:r>
              <w:rPr>
                <w:b/>
              </w:rPr>
              <w:tab/>
            </w:r>
            <w:r>
              <w:rPr>
                <w:b/>
              </w:rPr>
              <w:tab/>
            </w:r>
            <w:r>
              <w:t>approved by the Board</w:t>
            </w:r>
          </w:p>
          <w:p w14:paraId="3981CDEF" w14:textId="77777777" w:rsidR="00427923" w:rsidRPr="00427923" w:rsidRDefault="00427923" w:rsidP="002E6308">
            <w:pPr>
              <w:pStyle w:val="ListParagraph"/>
              <w:numPr>
                <w:ilvl w:val="0"/>
                <w:numId w:val="10"/>
              </w:numPr>
              <w:spacing w:before="120" w:after="120"/>
              <w:ind w:left="296" w:hanging="296"/>
              <w:rPr>
                <w:b/>
              </w:rPr>
            </w:pPr>
            <w:r>
              <w:rPr>
                <w:b/>
              </w:rPr>
              <w:t>Voluntary Approved requests and Optional Costs for 2022</w:t>
            </w:r>
            <w:r>
              <w:rPr>
                <w:b/>
              </w:rPr>
              <w:tab/>
            </w:r>
            <w:r>
              <w:t>approved by the Board</w:t>
            </w:r>
          </w:p>
          <w:p w14:paraId="1F1F09BB" w14:textId="4903BD8B" w:rsidR="002A0D9C" w:rsidRDefault="00427923" w:rsidP="002E6308">
            <w:pPr>
              <w:pStyle w:val="ListParagraph"/>
              <w:numPr>
                <w:ilvl w:val="0"/>
                <w:numId w:val="10"/>
              </w:numPr>
              <w:spacing w:before="120" w:after="120"/>
              <w:ind w:left="296" w:hanging="296"/>
              <w:rPr>
                <w:b/>
              </w:rPr>
            </w:pPr>
            <w:r>
              <w:rPr>
                <w:b/>
              </w:rPr>
              <w:t>Compulsory Charges for 2022</w:t>
            </w:r>
            <w:r>
              <w:rPr>
                <w:b/>
              </w:rPr>
              <w:br/>
            </w:r>
            <w:r w:rsidRPr="00427923">
              <w:tab/>
              <w:t>Years 9 – 10</w:t>
            </w:r>
            <w:r w:rsidRPr="00427923">
              <w:tab/>
            </w:r>
            <w:r>
              <w:rPr>
                <w:b/>
              </w:rPr>
              <w:tab/>
            </w:r>
            <w:r>
              <w:rPr>
                <w:b/>
              </w:rPr>
              <w:tab/>
            </w:r>
            <w:r>
              <w:rPr>
                <w:b/>
              </w:rPr>
              <w:tab/>
            </w:r>
            <w:r>
              <w:rPr>
                <w:b/>
              </w:rPr>
              <w:tab/>
            </w:r>
            <w:r>
              <w:rPr>
                <w:b/>
              </w:rPr>
              <w:tab/>
            </w:r>
            <w:r>
              <w:t>approved by the Board</w:t>
            </w:r>
            <w:r>
              <w:br/>
            </w:r>
            <w:r>
              <w:tab/>
              <w:t>Years 11 – 12</w:t>
            </w:r>
            <w:r>
              <w:tab/>
            </w:r>
            <w:r>
              <w:tab/>
            </w:r>
            <w:r>
              <w:tab/>
            </w:r>
            <w:r>
              <w:tab/>
            </w:r>
            <w:r>
              <w:tab/>
            </w:r>
            <w:r>
              <w:tab/>
              <w:t>approved by the Board</w:t>
            </w:r>
            <w:r>
              <w:rPr>
                <w:b/>
              </w:rPr>
              <w:br/>
            </w:r>
            <w:r w:rsidR="003426BB">
              <w:t xml:space="preserve"> </w:t>
            </w:r>
            <w:r w:rsidR="002E6308">
              <w:br/>
            </w:r>
          </w:p>
          <w:p w14:paraId="1AD37EC8" w14:textId="4B773AEA" w:rsidR="002E6308" w:rsidRPr="00427923" w:rsidRDefault="0026486B" w:rsidP="00427923">
            <w:pPr>
              <w:pStyle w:val="ListParagraph"/>
              <w:numPr>
                <w:ilvl w:val="0"/>
                <w:numId w:val="10"/>
              </w:numPr>
              <w:spacing w:before="120" w:after="120"/>
              <w:ind w:left="296" w:hanging="296"/>
              <w:rPr>
                <w:b/>
              </w:rPr>
            </w:pPr>
            <w:r w:rsidRPr="00427923">
              <w:rPr>
                <w:b/>
              </w:rPr>
              <w:t>Collection rate</w:t>
            </w:r>
            <w:r w:rsidRPr="0026486B">
              <w:t xml:space="preserve"> </w:t>
            </w:r>
            <w:r w:rsidR="00427923">
              <w:t xml:space="preserve">- </w:t>
            </w:r>
            <w:r w:rsidRPr="0026486B">
              <w:t xml:space="preserve">69.98% </w:t>
            </w:r>
            <w:r w:rsidR="00427923">
              <w:t>this time last year. Currently sitting at 82.62%. Work hard with families to access payment plants.</w:t>
            </w:r>
          </w:p>
        </w:tc>
      </w:tr>
      <w:tr w:rsidR="00DF6DEC" w14:paraId="3F084A65" w14:textId="77777777" w:rsidTr="00DF6DEC">
        <w:tc>
          <w:tcPr>
            <w:tcW w:w="2006" w:type="dxa"/>
          </w:tcPr>
          <w:p w14:paraId="08F42893" w14:textId="4EA9A747" w:rsidR="00DF6DEC" w:rsidRPr="00373095" w:rsidRDefault="00DF6DEC" w:rsidP="00DF6DEC">
            <w:pPr>
              <w:spacing w:before="120" w:after="120"/>
              <w:rPr>
                <w:b/>
                <w:bCs/>
              </w:rPr>
            </w:pPr>
            <w:r>
              <w:rPr>
                <w:b/>
                <w:bCs/>
              </w:rPr>
              <w:t>GOUNDS &amp; BUILDING REPORT</w:t>
            </w:r>
          </w:p>
        </w:tc>
        <w:tc>
          <w:tcPr>
            <w:tcW w:w="9046" w:type="dxa"/>
          </w:tcPr>
          <w:p w14:paraId="19C53ED6" w14:textId="61628588" w:rsidR="00DF6DEC" w:rsidRDefault="00427923" w:rsidP="00427923">
            <w:pPr>
              <w:spacing w:before="120" w:after="120"/>
            </w:pPr>
            <w:r>
              <w:t>Nil</w:t>
            </w:r>
          </w:p>
        </w:tc>
      </w:tr>
      <w:tr w:rsidR="00DF6DEC" w14:paraId="681FCA38" w14:textId="77777777" w:rsidTr="00DF6DEC">
        <w:tc>
          <w:tcPr>
            <w:tcW w:w="2006" w:type="dxa"/>
          </w:tcPr>
          <w:p w14:paraId="6B286ADE" w14:textId="1CEFAD46" w:rsidR="00DF6DEC" w:rsidRDefault="00DF6DEC" w:rsidP="00DF6DEC">
            <w:pPr>
              <w:spacing w:before="120" w:after="120"/>
              <w:rPr>
                <w:b/>
                <w:bCs/>
              </w:rPr>
            </w:pPr>
            <w:r>
              <w:rPr>
                <w:b/>
                <w:bCs/>
              </w:rPr>
              <w:t>PREFECTS</w:t>
            </w:r>
            <w:r w:rsidR="007345B4">
              <w:rPr>
                <w:b/>
                <w:bCs/>
              </w:rPr>
              <w:t>’</w:t>
            </w:r>
            <w:r>
              <w:rPr>
                <w:b/>
                <w:bCs/>
              </w:rPr>
              <w:t xml:space="preserve"> REPORT</w:t>
            </w:r>
          </w:p>
        </w:tc>
        <w:tc>
          <w:tcPr>
            <w:tcW w:w="9046" w:type="dxa"/>
          </w:tcPr>
          <w:p w14:paraId="0898C73B" w14:textId="32A9BDD9" w:rsidR="007D7B10" w:rsidRDefault="00427923" w:rsidP="00D25864">
            <w:pPr>
              <w:spacing w:before="120" w:after="120"/>
              <w:ind w:left="13"/>
            </w:pPr>
            <w:r>
              <w:t>Nil</w:t>
            </w:r>
          </w:p>
        </w:tc>
      </w:tr>
      <w:tr w:rsidR="00DF6DEC" w14:paraId="4D271DBE" w14:textId="77777777" w:rsidTr="00DF6DEC">
        <w:tc>
          <w:tcPr>
            <w:tcW w:w="2006" w:type="dxa"/>
          </w:tcPr>
          <w:p w14:paraId="11BA9D1D" w14:textId="51BCF554" w:rsidR="00DF6DEC" w:rsidRDefault="00DF6DEC" w:rsidP="00DF6DEC">
            <w:pPr>
              <w:spacing w:before="120" w:after="120"/>
              <w:rPr>
                <w:b/>
                <w:bCs/>
              </w:rPr>
            </w:pPr>
            <w:r>
              <w:rPr>
                <w:b/>
                <w:bCs/>
              </w:rPr>
              <w:t>GENERAL BUSINESS</w:t>
            </w:r>
          </w:p>
        </w:tc>
        <w:tc>
          <w:tcPr>
            <w:tcW w:w="9046" w:type="dxa"/>
          </w:tcPr>
          <w:p w14:paraId="3F2A19A8" w14:textId="61336683" w:rsidR="00DF6DEC" w:rsidRDefault="00427923" w:rsidP="00427923">
            <w:pPr>
              <w:spacing w:before="120" w:after="120"/>
            </w:pPr>
            <w:r>
              <w:t>Wishing everyone a Merry Xmas.</w:t>
            </w:r>
          </w:p>
        </w:tc>
      </w:tr>
      <w:tr w:rsidR="00DF6DEC" w14:paraId="1FE45010" w14:textId="77777777" w:rsidTr="00DF6DEC">
        <w:tc>
          <w:tcPr>
            <w:tcW w:w="2006" w:type="dxa"/>
          </w:tcPr>
          <w:p w14:paraId="69A6E616" w14:textId="363D2BCB" w:rsidR="00DF6DEC" w:rsidRDefault="00DF6DEC" w:rsidP="00DF6DEC">
            <w:pPr>
              <w:spacing w:before="120" w:after="120"/>
              <w:rPr>
                <w:b/>
                <w:bCs/>
              </w:rPr>
            </w:pPr>
            <w:r>
              <w:rPr>
                <w:b/>
                <w:bCs/>
              </w:rPr>
              <w:t>MEETING CLOSED</w:t>
            </w:r>
          </w:p>
        </w:tc>
        <w:tc>
          <w:tcPr>
            <w:tcW w:w="9046" w:type="dxa"/>
          </w:tcPr>
          <w:p w14:paraId="42D5D1F4" w14:textId="44AB0C72" w:rsidR="00DF6DEC" w:rsidRDefault="00427923" w:rsidP="00DF6DEC">
            <w:pPr>
              <w:spacing w:before="120" w:after="120"/>
            </w:pPr>
            <w:r>
              <w:t>Meeting closed at 9:00</w:t>
            </w:r>
            <w:r w:rsidR="00DF6DEC">
              <w:t>am</w:t>
            </w:r>
          </w:p>
        </w:tc>
      </w:tr>
      <w:tr w:rsidR="00DF6DEC" w14:paraId="3F561C3B" w14:textId="77777777" w:rsidTr="00DF6DEC">
        <w:tc>
          <w:tcPr>
            <w:tcW w:w="2006" w:type="dxa"/>
          </w:tcPr>
          <w:p w14:paraId="10B007B8" w14:textId="6AE04913" w:rsidR="00DF6DEC" w:rsidRDefault="00DF6DEC" w:rsidP="00DF6DEC">
            <w:pPr>
              <w:spacing w:before="120" w:after="120"/>
              <w:rPr>
                <w:b/>
                <w:bCs/>
              </w:rPr>
            </w:pPr>
            <w:r>
              <w:rPr>
                <w:b/>
                <w:bCs/>
              </w:rPr>
              <w:t>NEXT MEETING</w:t>
            </w:r>
          </w:p>
        </w:tc>
        <w:tc>
          <w:tcPr>
            <w:tcW w:w="9046" w:type="dxa"/>
          </w:tcPr>
          <w:p w14:paraId="4C24EAF2" w14:textId="5344FD44" w:rsidR="00DF6DEC" w:rsidRDefault="00427923" w:rsidP="00427923">
            <w:pPr>
              <w:pStyle w:val="NoSpacing"/>
            </w:pPr>
            <w:r>
              <w:t xml:space="preserve">Wednesday 16 February </w:t>
            </w:r>
            <w:r w:rsidR="00EE60A0">
              <w:t>2022</w:t>
            </w:r>
          </w:p>
        </w:tc>
      </w:tr>
      <w:tr w:rsidR="00DF6DEC" w14:paraId="751B41FE" w14:textId="77777777" w:rsidTr="00DF6DEC">
        <w:tc>
          <w:tcPr>
            <w:tcW w:w="2006" w:type="dxa"/>
          </w:tcPr>
          <w:p w14:paraId="46428505" w14:textId="130C153C" w:rsidR="00DF6DEC" w:rsidRDefault="00DF6DEC" w:rsidP="00DF6DEC">
            <w:pPr>
              <w:spacing w:before="120" w:after="120"/>
              <w:rPr>
                <w:b/>
                <w:bCs/>
              </w:rPr>
            </w:pPr>
            <w:r>
              <w:rPr>
                <w:b/>
                <w:bCs/>
              </w:rPr>
              <w:t>MINUTES SIGNED</w:t>
            </w:r>
          </w:p>
        </w:tc>
        <w:tc>
          <w:tcPr>
            <w:tcW w:w="9046" w:type="dxa"/>
          </w:tcPr>
          <w:p w14:paraId="20AAEE81" w14:textId="77777777" w:rsidR="00DF6DEC" w:rsidRDefault="00DF6DEC" w:rsidP="00DF6DEC">
            <w:pPr>
              <w:spacing w:before="120" w:after="120"/>
            </w:pPr>
          </w:p>
          <w:p w14:paraId="629AAA62" w14:textId="37966B9B" w:rsidR="00DF6DEC" w:rsidRDefault="00DF6DEC" w:rsidP="00DF6DEC">
            <w:pPr>
              <w:spacing w:before="120" w:after="120"/>
            </w:pPr>
            <w:r>
              <w:t>Chairperson___________________________      ___/___/___</w:t>
            </w:r>
          </w:p>
          <w:p w14:paraId="3C09F80E" w14:textId="325F22C5" w:rsidR="00DF6DEC" w:rsidRDefault="00DF6DEC" w:rsidP="00DF6DEC">
            <w:pPr>
              <w:spacing w:before="120" w:after="120"/>
            </w:pPr>
          </w:p>
          <w:p w14:paraId="2D4E109A" w14:textId="409F2CFB" w:rsidR="00DF6DEC" w:rsidRDefault="00DF6DEC" w:rsidP="00DF6DEC">
            <w:pPr>
              <w:spacing w:before="120" w:after="120"/>
            </w:pPr>
            <w:r>
              <w:t>Principal ______________________________   ___/___/___</w:t>
            </w:r>
          </w:p>
          <w:p w14:paraId="00F5E9E9" w14:textId="26DFAEF3" w:rsidR="00DF6DEC" w:rsidRDefault="00DF6DEC" w:rsidP="00DF6DEC">
            <w:pPr>
              <w:spacing w:before="120" w:after="120"/>
            </w:pPr>
          </w:p>
        </w:tc>
      </w:tr>
      <w:tr w:rsidR="00DF6DEC" w14:paraId="59401C0B" w14:textId="77777777" w:rsidTr="00DF6DEC">
        <w:tc>
          <w:tcPr>
            <w:tcW w:w="2006" w:type="dxa"/>
          </w:tcPr>
          <w:p w14:paraId="13F6E163" w14:textId="7D30068D" w:rsidR="00DF6DEC" w:rsidRDefault="00427923" w:rsidP="00DF6DEC">
            <w:pPr>
              <w:spacing w:before="120" w:after="120"/>
              <w:rPr>
                <w:b/>
                <w:bCs/>
              </w:rPr>
            </w:pPr>
            <w:r>
              <w:rPr>
                <w:b/>
                <w:bCs/>
              </w:rPr>
              <w:t>2022</w:t>
            </w:r>
            <w:r w:rsidR="00DF6DEC">
              <w:rPr>
                <w:b/>
                <w:bCs/>
              </w:rPr>
              <w:t xml:space="preserve"> PROPOSED MEETING DATES</w:t>
            </w:r>
          </w:p>
        </w:tc>
        <w:tc>
          <w:tcPr>
            <w:tcW w:w="9046" w:type="dxa"/>
          </w:tcPr>
          <w:p w14:paraId="043F1C3B" w14:textId="77777777" w:rsidR="00427923" w:rsidRDefault="00427923" w:rsidP="00427923">
            <w:pPr>
              <w:pStyle w:val="NoSpacing"/>
            </w:pPr>
            <w:r>
              <w:t>Wednesday 25 May</w:t>
            </w:r>
          </w:p>
          <w:p w14:paraId="042AABC0" w14:textId="77777777" w:rsidR="00427923" w:rsidRDefault="00427923" w:rsidP="00427923">
            <w:pPr>
              <w:pStyle w:val="NoSpacing"/>
            </w:pPr>
            <w:r>
              <w:t>Wednesday 17 August</w:t>
            </w:r>
          </w:p>
          <w:p w14:paraId="01313EBA" w14:textId="740B8D95" w:rsidR="00DF6DEC" w:rsidRDefault="00427923" w:rsidP="00427923">
            <w:pPr>
              <w:pStyle w:val="NoSpacing"/>
            </w:pPr>
            <w:r>
              <w:t>Wednesday 9 November</w:t>
            </w:r>
          </w:p>
        </w:tc>
      </w:tr>
    </w:tbl>
    <w:p w14:paraId="56F57667" w14:textId="77777777" w:rsidR="009702C7" w:rsidRDefault="009702C7"/>
    <w:sectPr w:rsidR="009702C7" w:rsidSect="004D35FF">
      <w:headerReference w:type="default" r:id="rId8"/>
      <w:footerReference w:type="default" r:id="rId9"/>
      <w:pgSz w:w="11906" w:h="16838"/>
      <w:pgMar w:top="1798" w:right="424" w:bottom="567" w:left="426" w:header="426"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95EDA" w14:textId="77777777" w:rsidR="00427923" w:rsidRDefault="00427923" w:rsidP="00076791">
      <w:pPr>
        <w:spacing w:after="0" w:line="240" w:lineRule="auto"/>
      </w:pPr>
      <w:r>
        <w:separator/>
      </w:r>
    </w:p>
  </w:endnote>
  <w:endnote w:type="continuationSeparator" w:id="0">
    <w:p w14:paraId="20F06FD9" w14:textId="77777777" w:rsidR="00427923" w:rsidRDefault="00427923" w:rsidP="0007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359729"/>
      <w:docPartObj>
        <w:docPartGallery w:val="Page Numbers (Bottom of Page)"/>
        <w:docPartUnique/>
      </w:docPartObj>
    </w:sdtPr>
    <w:sdtEndPr/>
    <w:sdtContent>
      <w:sdt>
        <w:sdtPr>
          <w:id w:val="-1769616900"/>
          <w:docPartObj>
            <w:docPartGallery w:val="Page Numbers (Top of Page)"/>
            <w:docPartUnique/>
          </w:docPartObj>
        </w:sdtPr>
        <w:sdtEndPr/>
        <w:sdtContent>
          <w:p w14:paraId="68F99F48" w14:textId="1F93A044" w:rsidR="00427923" w:rsidRDefault="00427923" w:rsidP="00BC4482">
            <w:pPr>
              <w:pStyle w:val="Footer"/>
            </w:pPr>
            <w:r>
              <w:t>F.N. 155.5/2021/School Board</w:t>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EE60A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60A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3B6B6" w14:textId="77777777" w:rsidR="00427923" w:rsidRDefault="00427923" w:rsidP="00076791">
      <w:pPr>
        <w:spacing w:after="0" w:line="240" w:lineRule="auto"/>
      </w:pPr>
      <w:r>
        <w:separator/>
      </w:r>
    </w:p>
  </w:footnote>
  <w:footnote w:type="continuationSeparator" w:id="0">
    <w:p w14:paraId="27120433" w14:textId="77777777" w:rsidR="00427923" w:rsidRDefault="00427923" w:rsidP="00076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4A690" w14:textId="66391F56" w:rsidR="00427923" w:rsidRPr="00373095" w:rsidRDefault="00427923" w:rsidP="00373095">
    <w:pPr>
      <w:pStyle w:val="Header"/>
      <w:jc w:val="center"/>
      <w:rPr>
        <w:b/>
        <w:bCs/>
        <w:sz w:val="24"/>
        <w:szCs w:val="24"/>
        <w:lang w:val="en-US"/>
      </w:rPr>
    </w:pPr>
    <w:r w:rsidRPr="00373095">
      <w:rPr>
        <w:b/>
        <w:bCs/>
        <w:noProof/>
        <w:sz w:val="24"/>
        <w:szCs w:val="24"/>
        <w:lang w:eastAsia="en-AU"/>
      </w:rPr>
      <w:drawing>
        <wp:anchor distT="0" distB="0" distL="114300" distR="114300" simplePos="0" relativeHeight="251658240" behindDoc="0" locked="0" layoutInCell="1" allowOverlap="1" wp14:anchorId="4344F25E" wp14:editId="387405ED">
          <wp:simplePos x="0" y="0"/>
          <wp:positionH relativeFrom="margin">
            <wp:align>left</wp:align>
          </wp:positionH>
          <wp:positionV relativeFrom="paragraph">
            <wp:posOffset>-156210</wp:posOffset>
          </wp:positionV>
          <wp:extent cx="752475" cy="7524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14:sizeRelH relativeFrom="page">
            <wp14:pctWidth>0</wp14:pctWidth>
          </wp14:sizeRelH>
          <wp14:sizeRelV relativeFrom="page">
            <wp14:pctHeight>0</wp14:pctHeight>
          </wp14:sizeRelV>
        </wp:anchor>
      </w:drawing>
    </w:r>
    <w:r w:rsidRPr="00373095">
      <w:rPr>
        <w:b/>
        <w:bCs/>
        <w:sz w:val="24"/>
        <w:szCs w:val="24"/>
        <w:lang w:val="en-US"/>
      </w:rPr>
      <w:t>Carine Senior High School – School Board</w:t>
    </w:r>
  </w:p>
  <w:p w14:paraId="0B472997" w14:textId="1A9F241D" w:rsidR="00427923" w:rsidRPr="00373095" w:rsidRDefault="00427923" w:rsidP="00373095">
    <w:pPr>
      <w:pStyle w:val="Header"/>
      <w:jc w:val="center"/>
      <w:rPr>
        <w:b/>
        <w:bCs/>
        <w:sz w:val="24"/>
        <w:szCs w:val="24"/>
        <w:lang w:val="en-US"/>
      </w:rPr>
    </w:pPr>
    <w:r w:rsidRPr="00373095">
      <w:rPr>
        <w:b/>
        <w:bCs/>
        <w:sz w:val="24"/>
        <w:szCs w:val="24"/>
        <w:lang w:val="en-US"/>
      </w:rPr>
      <w:t>Minutes of Meeting</w:t>
    </w:r>
  </w:p>
  <w:p w14:paraId="6C1BAD47" w14:textId="1EB85F93" w:rsidR="00427923" w:rsidRPr="00373095" w:rsidRDefault="00427923" w:rsidP="00373095">
    <w:pPr>
      <w:pStyle w:val="Header"/>
      <w:jc w:val="center"/>
      <w:rPr>
        <w:b/>
        <w:bCs/>
        <w:sz w:val="24"/>
        <w:szCs w:val="24"/>
        <w:lang w:val="en-US"/>
      </w:rPr>
    </w:pPr>
    <w:r>
      <w:rPr>
        <w:b/>
        <w:bCs/>
        <w:sz w:val="24"/>
        <w:szCs w:val="24"/>
        <w:lang w:val="en-US"/>
      </w:rPr>
      <w:t>Held on 11</w:t>
    </w:r>
    <w:r w:rsidRPr="00373095">
      <w:rPr>
        <w:b/>
        <w:bCs/>
        <w:sz w:val="24"/>
        <w:szCs w:val="24"/>
        <w:lang w:val="en-US"/>
      </w:rPr>
      <w:t xml:space="preserve"> </w:t>
    </w:r>
    <w:r>
      <w:rPr>
        <w:b/>
        <w:bCs/>
        <w:sz w:val="24"/>
        <w:szCs w:val="24"/>
        <w:lang w:val="en-US"/>
      </w:rPr>
      <w:t>November</w:t>
    </w:r>
    <w:r w:rsidRPr="00373095">
      <w:rPr>
        <w:b/>
        <w:bCs/>
        <w:sz w:val="24"/>
        <w:szCs w:val="24"/>
        <w:lang w:val="en-US"/>
      </w:rPr>
      <w:t xml:space="preserve"> 2021</w:t>
    </w:r>
  </w:p>
  <w:p w14:paraId="122B70D3" w14:textId="7F1A4368" w:rsidR="00427923" w:rsidRPr="00373095" w:rsidRDefault="00427923" w:rsidP="00373095">
    <w:pPr>
      <w:pStyle w:val="Header"/>
      <w:pBdr>
        <w:bottom w:val="single" w:sz="4" w:space="1" w:color="auto"/>
      </w:pBdr>
      <w:jc w:val="center"/>
      <w:rPr>
        <w:b/>
        <w:bCs/>
        <w:sz w:val="24"/>
        <w:szCs w:val="24"/>
        <w:lang w:val="en-US"/>
      </w:rPr>
    </w:pPr>
    <w:r w:rsidRPr="00373095">
      <w:rPr>
        <w:b/>
        <w:bCs/>
        <w:sz w:val="24"/>
        <w:szCs w:val="24"/>
        <w:lang w:val="en-US"/>
      </w:rPr>
      <w:t xml:space="preserve">At Carine Senior High School – 51 </w:t>
    </w:r>
    <w:proofErr w:type="spellStart"/>
    <w:r w:rsidRPr="00373095">
      <w:rPr>
        <w:b/>
        <w:bCs/>
        <w:sz w:val="24"/>
        <w:szCs w:val="24"/>
        <w:lang w:val="en-US"/>
      </w:rPr>
      <w:t>Everingham</w:t>
    </w:r>
    <w:proofErr w:type="spellEnd"/>
    <w:r w:rsidRPr="00373095">
      <w:rPr>
        <w:b/>
        <w:bCs/>
        <w:sz w:val="24"/>
        <w:szCs w:val="24"/>
        <w:lang w:val="en-US"/>
      </w:rPr>
      <w:t xml:space="preserve"> Street CARINE WA 6020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41A0"/>
    <w:multiLevelType w:val="hybridMultilevel"/>
    <w:tmpl w:val="BD282034"/>
    <w:lvl w:ilvl="0" w:tplc="7100A8D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504E3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AF58DD"/>
    <w:multiLevelType w:val="hybridMultilevel"/>
    <w:tmpl w:val="B3B24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5C01B6"/>
    <w:multiLevelType w:val="hybridMultilevel"/>
    <w:tmpl w:val="2F8A28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945686"/>
    <w:multiLevelType w:val="hybridMultilevel"/>
    <w:tmpl w:val="3EA25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512170"/>
    <w:multiLevelType w:val="hybridMultilevel"/>
    <w:tmpl w:val="D9B220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F4D5ABF"/>
    <w:multiLevelType w:val="hybridMultilevel"/>
    <w:tmpl w:val="2F228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3575B70"/>
    <w:multiLevelType w:val="hybridMultilevel"/>
    <w:tmpl w:val="5B949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A815DB"/>
    <w:multiLevelType w:val="hybridMultilevel"/>
    <w:tmpl w:val="562C6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4757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8A56EC8"/>
    <w:multiLevelType w:val="hybridMultilevel"/>
    <w:tmpl w:val="8C82E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A54673"/>
    <w:multiLevelType w:val="hybridMultilevel"/>
    <w:tmpl w:val="F20666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CB641AA"/>
    <w:multiLevelType w:val="hybridMultilevel"/>
    <w:tmpl w:val="018E146E"/>
    <w:lvl w:ilvl="0" w:tplc="809697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E9772BF"/>
    <w:multiLevelType w:val="hybridMultilevel"/>
    <w:tmpl w:val="1BA84792"/>
    <w:lvl w:ilvl="0" w:tplc="3672200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822376"/>
    <w:multiLevelType w:val="hybridMultilevel"/>
    <w:tmpl w:val="08AAA448"/>
    <w:lvl w:ilvl="0" w:tplc="28EE88D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1"/>
  </w:num>
  <w:num w:numId="3">
    <w:abstractNumId w:val="10"/>
  </w:num>
  <w:num w:numId="4">
    <w:abstractNumId w:val="3"/>
  </w:num>
  <w:num w:numId="5">
    <w:abstractNumId w:val="7"/>
  </w:num>
  <w:num w:numId="6">
    <w:abstractNumId w:val="5"/>
  </w:num>
  <w:num w:numId="7">
    <w:abstractNumId w:val="6"/>
  </w:num>
  <w:num w:numId="8">
    <w:abstractNumId w:val="11"/>
  </w:num>
  <w:num w:numId="9">
    <w:abstractNumId w:val="9"/>
  </w:num>
  <w:num w:numId="10">
    <w:abstractNumId w:val="13"/>
  </w:num>
  <w:num w:numId="11">
    <w:abstractNumId w:val="12"/>
  </w:num>
  <w:num w:numId="12">
    <w:abstractNumId w:val="8"/>
  </w:num>
  <w:num w:numId="13">
    <w:abstractNumId w:val="0"/>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91"/>
    <w:rsid w:val="00076791"/>
    <w:rsid w:val="000A4A38"/>
    <w:rsid w:val="001073CB"/>
    <w:rsid w:val="001F7BC8"/>
    <w:rsid w:val="0026486B"/>
    <w:rsid w:val="00291484"/>
    <w:rsid w:val="002A0D9C"/>
    <w:rsid w:val="002E6308"/>
    <w:rsid w:val="00311750"/>
    <w:rsid w:val="00314AED"/>
    <w:rsid w:val="003426BB"/>
    <w:rsid w:val="00373095"/>
    <w:rsid w:val="003A0499"/>
    <w:rsid w:val="003B561B"/>
    <w:rsid w:val="00427923"/>
    <w:rsid w:val="0049216D"/>
    <w:rsid w:val="004D35FF"/>
    <w:rsid w:val="00511456"/>
    <w:rsid w:val="00542855"/>
    <w:rsid w:val="00581F83"/>
    <w:rsid w:val="0060068D"/>
    <w:rsid w:val="006E6C9D"/>
    <w:rsid w:val="0071297E"/>
    <w:rsid w:val="007345B4"/>
    <w:rsid w:val="00765504"/>
    <w:rsid w:val="007D3082"/>
    <w:rsid w:val="007D7B10"/>
    <w:rsid w:val="007E26B4"/>
    <w:rsid w:val="00841E67"/>
    <w:rsid w:val="00865AB5"/>
    <w:rsid w:val="008A2208"/>
    <w:rsid w:val="00956D04"/>
    <w:rsid w:val="009702C7"/>
    <w:rsid w:val="00980E50"/>
    <w:rsid w:val="009843A2"/>
    <w:rsid w:val="009A2ECE"/>
    <w:rsid w:val="00A528A9"/>
    <w:rsid w:val="00A53F02"/>
    <w:rsid w:val="00A90E4C"/>
    <w:rsid w:val="00AD61D4"/>
    <w:rsid w:val="00B22DAA"/>
    <w:rsid w:val="00B272F2"/>
    <w:rsid w:val="00B32B0A"/>
    <w:rsid w:val="00B61994"/>
    <w:rsid w:val="00BC4482"/>
    <w:rsid w:val="00BE2C54"/>
    <w:rsid w:val="00C04380"/>
    <w:rsid w:val="00C06268"/>
    <w:rsid w:val="00CF1A03"/>
    <w:rsid w:val="00D0553B"/>
    <w:rsid w:val="00D25864"/>
    <w:rsid w:val="00D76EF1"/>
    <w:rsid w:val="00D82745"/>
    <w:rsid w:val="00D92373"/>
    <w:rsid w:val="00DB6ADF"/>
    <w:rsid w:val="00DF6DEC"/>
    <w:rsid w:val="00DF7125"/>
    <w:rsid w:val="00E74141"/>
    <w:rsid w:val="00EE60A0"/>
    <w:rsid w:val="00F0207B"/>
    <w:rsid w:val="00FE1EDC"/>
    <w:rsid w:val="00FF2A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5515C4"/>
  <w15:chartTrackingRefBased/>
  <w15:docId w15:val="{C9AE9720-A42E-4AAE-852A-C2A2E169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791"/>
  </w:style>
  <w:style w:type="paragraph" w:styleId="Footer">
    <w:name w:val="footer"/>
    <w:basedOn w:val="Normal"/>
    <w:link w:val="FooterChar"/>
    <w:uiPriority w:val="99"/>
    <w:unhideWhenUsed/>
    <w:rsid w:val="00076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791"/>
  </w:style>
  <w:style w:type="paragraph" w:styleId="ListParagraph">
    <w:name w:val="List Paragraph"/>
    <w:basedOn w:val="Normal"/>
    <w:uiPriority w:val="34"/>
    <w:qFormat/>
    <w:rsid w:val="00373095"/>
    <w:pPr>
      <w:ind w:left="720"/>
      <w:contextualSpacing/>
    </w:pPr>
  </w:style>
  <w:style w:type="paragraph" w:styleId="BalloonText">
    <w:name w:val="Balloon Text"/>
    <w:basedOn w:val="Normal"/>
    <w:link w:val="BalloonTextChar"/>
    <w:uiPriority w:val="99"/>
    <w:semiHidden/>
    <w:unhideWhenUsed/>
    <w:rsid w:val="00D76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EF1"/>
    <w:rPr>
      <w:rFonts w:ascii="Segoe UI" w:hAnsi="Segoe UI" w:cs="Segoe UI"/>
      <w:sz w:val="18"/>
      <w:szCs w:val="18"/>
    </w:rPr>
  </w:style>
  <w:style w:type="paragraph" w:styleId="NoSpacing">
    <w:name w:val="No Spacing"/>
    <w:uiPriority w:val="1"/>
    <w:qFormat/>
    <w:rsid w:val="00AD61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A6105-0797-4BE3-AB34-D6424572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Somerville</dc:creator>
  <cp:keywords/>
  <dc:description/>
  <cp:lastModifiedBy>SHAW Marcia [Carine Senior High School]</cp:lastModifiedBy>
  <cp:revision>6</cp:revision>
  <cp:lastPrinted>2021-08-30T02:44:00Z</cp:lastPrinted>
  <dcterms:created xsi:type="dcterms:W3CDTF">2021-11-08T02:53:00Z</dcterms:created>
  <dcterms:modified xsi:type="dcterms:W3CDTF">2021-11-24T05:45:00Z</dcterms:modified>
</cp:coreProperties>
</file>